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69" w:rsidRPr="00FB0169" w:rsidRDefault="00FB0169" w:rsidP="00FB01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B0169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FB0169" w:rsidRPr="00FB0169" w:rsidRDefault="00FB0169" w:rsidP="00FB01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legge inn en kort introduksjon av hva Aktivitetsanalyse er og hvorfor det er viktig.</w:t>
      </w:r>
    </w:p>
    <w:p w:rsidR="00FB0169" w:rsidRPr="00FB0169" w:rsidRDefault="00FB0169" w:rsidP="00FB01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B0169">
        <w:rPr>
          <w:rFonts w:ascii="Arial" w:eastAsia="Times New Roman" w:hAnsi="Arial" w:cs="Arial"/>
          <w:sz w:val="30"/>
          <w:szCs w:val="30"/>
          <w:lang w:eastAsia="tr-TR"/>
        </w:rPr>
        <w:t>Hva er Aktivitetsanalyse?</w:t>
      </w:r>
    </w:p>
    <w:p w:rsidR="00FB0169" w:rsidRPr="00FB0169" w:rsidRDefault="00FB0169" w:rsidP="00FB01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beskrive hva Aktivitetsanalyse er og hvordan det brukes i ulike sammenhenger. Du kan nevne forskjellige metoder og verktøy som brukes i Aktivitetsanalyse.</w:t>
      </w:r>
    </w:p>
    <w:p w:rsidR="00FB0169" w:rsidRPr="00FB0169" w:rsidRDefault="00FB0169" w:rsidP="00FB01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B0169">
        <w:rPr>
          <w:rFonts w:ascii="Arial" w:eastAsia="Times New Roman" w:hAnsi="Arial" w:cs="Arial"/>
          <w:sz w:val="30"/>
          <w:szCs w:val="30"/>
          <w:lang w:eastAsia="tr-TR"/>
        </w:rPr>
        <w:t>Hvorfor er Aktivitetsanalyse viktig?</w:t>
      </w:r>
    </w:p>
    <w:p w:rsidR="00FB0169" w:rsidRPr="00FB0169" w:rsidRDefault="00FB0169" w:rsidP="00FB01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forklare hvorfor Aktivitetsanalyse er viktig og hvordan det kan bidra til å forbedre effektiviteten og produktiviteten i ulike aktiviteter og prosesser.</w:t>
      </w:r>
    </w:p>
    <w:p w:rsidR="00FB0169" w:rsidRPr="00FB0169" w:rsidRDefault="00FB0169" w:rsidP="00FB01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B0169">
        <w:rPr>
          <w:rFonts w:ascii="Arial" w:eastAsia="Times New Roman" w:hAnsi="Arial" w:cs="Arial"/>
          <w:sz w:val="30"/>
          <w:szCs w:val="30"/>
          <w:lang w:eastAsia="tr-TR"/>
        </w:rPr>
        <w:t>Metoder for Aktivitetsanalyse</w:t>
      </w:r>
    </w:p>
    <w:p w:rsidR="00FB0169" w:rsidRPr="00FB0169" w:rsidRDefault="00FB0169" w:rsidP="00FB01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liste opp og beskrive ulike metoder som brukes i Aktivitetsanalyse, for eksempel:</w:t>
      </w:r>
    </w:p>
    <w:p w:rsidR="00FB0169" w:rsidRPr="00FB0169" w:rsidRDefault="00FB0169" w:rsidP="00FB01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Time- og bevegelsesstudier</w:t>
      </w:r>
    </w:p>
    <w:p w:rsidR="00FB0169" w:rsidRPr="00FB0169" w:rsidRDefault="00FB0169" w:rsidP="00FB01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Arbeidskurver</w:t>
      </w:r>
    </w:p>
    <w:p w:rsidR="00FB0169" w:rsidRPr="00FB0169" w:rsidRDefault="00FB0169" w:rsidP="00FB01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Mikromotionanalyse</w:t>
      </w:r>
    </w:p>
    <w:p w:rsidR="00FB0169" w:rsidRPr="00FB0169" w:rsidRDefault="00FB0169" w:rsidP="00FB01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Arbeidsstedsdesign</w:t>
      </w:r>
    </w:p>
    <w:p w:rsidR="00FB0169" w:rsidRPr="00FB0169" w:rsidRDefault="00FB0169" w:rsidP="00FB01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B0169">
        <w:rPr>
          <w:rFonts w:ascii="Arial" w:eastAsia="Times New Roman" w:hAnsi="Arial" w:cs="Arial"/>
          <w:sz w:val="30"/>
          <w:szCs w:val="30"/>
          <w:lang w:eastAsia="tr-TR"/>
        </w:rPr>
        <w:t>Eksempler på Aktivitetsanalyse i praksis</w:t>
      </w:r>
    </w:p>
    <w:p w:rsidR="00FB0169" w:rsidRPr="00FB0169" w:rsidRDefault="00FB0169" w:rsidP="00FB01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gi eksempler på hvordan Aktivitetsanalyse har blitt brukt i ulike bransjer og organisasjoner for å forbedre arbeidsprosesser og øke produktiviteten.</w:t>
      </w:r>
    </w:p>
    <w:p w:rsidR="00FB0169" w:rsidRPr="00FB0169" w:rsidRDefault="00FB0169" w:rsidP="00FB016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B0169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FB0169" w:rsidRPr="00FB0169" w:rsidRDefault="00FB0169" w:rsidP="00FB016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B016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oppsummere hovedpunktene og konklusjonen av Aktivitetsanalyse, samt eventuelt gi tips til videre lesing eller ressurser.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6DB8"/>
    <w:multiLevelType w:val="multilevel"/>
    <w:tmpl w:val="1B20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A0"/>
    <w:rsid w:val="002E00A0"/>
    <w:rsid w:val="00591F34"/>
    <w:rsid w:val="00F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4B1F0-551F-4C82-AE39-D66F77EB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B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B016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B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2024-10-28T17:42:00Z</dcterms:created>
  <dcterms:modified xsi:type="dcterms:W3CDTF">2024-10-28T17:42:00Z</dcterms:modified>
</cp:coreProperties>
</file>