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 Om Gjennomsnittsberegning Av Arbeidstid</w:t>
      </w:r>
    </w:p>
    <w:p w:rsidR="00FF29CB" w:rsidRPr="00FF29CB" w:rsidRDefault="00FF29CB" w:rsidP="00FF29C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F29CB">
        <w:rPr>
          <w:rFonts w:ascii="Arial" w:eastAsia="Times New Roman" w:hAnsi="Arial" w:cs="Arial"/>
          <w:sz w:val="30"/>
          <w:szCs w:val="30"/>
          <w:lang w:eastAsia="tr-TR"/>
        </w:rPr>
        <w:t>Generell informasjon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omfatter gjennomsnittsberegning av arbeidstid for ansatte i [bedriftens navn]. Den er inngått mellom [arbeidsgivers navn] (heretter kalt «arbeidsgiver») og [arbeidstakers navn] (heretter kalt «arbeidstaker»). Avtalen trer i kraft fra [dato] og gjelder til videre endring eller oppsigelse.</w:t>
      </w:r>
    </w:p>
    <w:p w:rsidR="00FF29CB" w:rsidRPr="00FF29CB" w:rsidRDefault="00FF29CB" w:rsidP="00FF29C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F29CB">
        <w:rPr>
          <w:rFonts w:ascii="Arial" w:eastAsia="Times New Roman" w:hAnsi="Arial" w:cs="Arial"/>
          <w:sz w:val="30"/>
          <w:szCs w:val="30"/>
          <w:lang w:eastAsia="tr-TR"/>
        </w:rPr>
        <w:t>Arbeidstid og gjennomsnittsberegning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Arbeidstiden skal være [spesifiser arbeidstid, for eksempel 37,5 timer] per uke. Denne avtalen gir mulighet til gjennomsnittsberegning av arbeidstiden over en periode på [spesifiser periode, for eksempel 52 uker].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Arbeidstaker kan arbeide mer eller mindre enn avtalt arbeidstid i enkelte uker, så lenge det over en gjennomsnittlig periode på [spesifiser gjennomsnittlig periode, for eksempel 4 uker] ikke overskrider [spesifiser grense for gjennomsnittlig arbeidstid per periode, for eksempel 40 timer] per uke.</w:t>
      </w:r>
    </w:p>
    <w:p w:rsidR="00FF29CB" w:rsidRPr="00FF29CB" w:rsidRDefault="00FF29CB" w:rsidP="00FF29C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F29CB">
        <w:rPr>
          <w:rFonts w:ascii="Arial" w:eastAsia="Times New Roman" w:hAnsi="Arial" w:cs="Arial"/>
          <w:sz w:val="30"/>
          <w:szCs w:val="30"/>
          <w:lang w:eastAsia="tr-TR"/>
        </w:rPr>
        <w:t>Overtid og kompensasjon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 arbeidstaker arbeider mer enn [spesifiser grense for gjenomsnittlig arbeidstid per periode, for eksempel 40 timer] per uke i en gjennomsnittsberegningssperiode, skal dette regnes som overtidsarbeid. Overtiden skal avtales med arbeidsgiver på forhånd.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Kompensasjon for overtidsarbeid skal avtales mellom arbeidsgiver og arbeidstaker, og følge gjeldende lover og regler relatert til overtidsarbeid.</w:t>
      </w:r>
    </w:p>
    <w:p w:rsidR="00FF29CB" w:rsidRPr="00FF29CB" w:rsidRDefault="00FF29CB" w:rsidP="00FF29C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F29CB">
        <w:rPr>
          <w:rFonts w:ascii="Arial" w:eastAsia="Times New Roman" w:hAnsi="Arial" w:cs="Arial"/>
          <w:sz w:val="30"/>
          <w:szCs w:val="30"/>
          <w:lang w:eastAsia="tr-TR"/>
        </w:rPr>
        <w:t>Endring eller oppsigelse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kan endres ved skriftlig avtale mellom arbeidsgiver og arbeidstaker.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kan si opp avtalen med [spesifiser oppsigelsestid, for eksempel 1 måneds varsel].</w:t>
      </w:r>
    </w:p>
    <w:p w:rsidR="00FF29CB" w:rsidRPr="00FF29CB" w:rsidRDefault="00FF29CB" w:rsidP="00FF29C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F29C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uavklarte spørsmål skal løses gjennom forhandlinger mellom arbeidsgiver og arbeidstaker.</w:t>
      </w:r>
    </w:p>
    <w:p w:rsidR="00FF29CB" w:rsidRPr="00FF29CB" w:rsidRDefault="00FF29CB" w:rsidP="00FF29CB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29CB">
        <w:rPr>
          <w:rFonts w:ascii="Times New Roman" w:eastAsia="Times New Roman" w:hAnsi="Times New Roman" w:cs="Times New Roman"/>
          <w:sz w:val="24"/>
          <w:szCs w:val="24"/>
          <w:lang w:eastAsia="tr-TR"/>
        </w:rPr>
        <w:t>Denne avtalen er opprettet i to eksemplarer, ett til hver av partene.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6"/>
    <w:rsid w:val="003C486D"/>
    <w:rsid w:val="00BD1556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01AAD-EA53-4E37-82DE-5FC5107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F2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F29C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F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2024-10-24T20:04:00Z</dcterms:created>
  <dcterms:modified xsi:type="dcterms:W3CDTF">2024-10-24T20:04:00Z</dcterms:modified>
</cp:coreProperties>
</file>