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3C" w:rsidRPr="0093503C" w:rsidRDefault="0093503C" w:rsidP="0093503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3503C">
        <w:rPr>
          <w:rFonts w:ascii="Arial" w:eastAsia="Times New Roman" w:hAnsi="Arial" w:cs="Arial"/>
          <w:sz w:val="30"/>
          <w:szCs w:val="30"/>
          <w:lang w:eastAsia="tr-TR"/>
        </w:rPr>
        <w:t>Innledning</w:t>
      </w:r>
    </w:p>
    <w:p w:rsidR="0093503C" w:rsidRPr="0093503C" w:rsidRDefault="0093503C" w:rsidP="0093503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skrive en kort innledning om hva en livsløpsanalyse er og hvorfor det er viktig å utføre en slik analyse.</w:t>
      </w:r>
    </w:p>
    <w:p w:rsidR="0093503C" w:rsidRPr="0093503C" w:rsidRDefault="0093503C" w:rsidP="0093503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3503C">
        <w:rPr>
          <w:rFonts w:ascii="Arial" w:eastAsia="Times New Roman" w:hAnsi="Arial" w:cs="Arial"/>
          <w:sz w:val="30"/>
          <w:szCs w:val="30"/>
          <w:lang w:eastAsia="tr-TR"/>
        </w:rPr>
        <w:t>Hva er Livsløpsanalyse?</w:t>
      </w:r>
    </w:p>
    <w:p w:rsidR="0093503C" w:rsidRPr="0093503C" w:rsidRDefault="0093503C" w:rsidP="0093503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kan du beskrive hva livsløpsanalyse er, og hvorfor det brukes som et verktøy for å vurdere miljø- og ressurspåvirkningen til et produkt eller en tjeneste i løpet av hele dets livssyklus.</w:t>
      </w:r>
    </w:p>
    <w:p w:rsidR="0093503C" w:rsidRPr="0093503C" w:rsidRDefault="0093503C" w:rsidP="0093503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3503C">
        <w:rPr>
          <w:rFonts w:ascii="Arial" w:eastAsia="Times New Roman" w:hAnsi="Arial" w:cs="Arial"/>
          <w:sz w:val="30"/>
          <w:szCs w:val="30"/>
          <w:lang w:eastAsia="tr-TR"/>
        </w:rPr>
        <w:t>Faser i Livsløpsanalyse</w:t>
      </w:r>
    </w:p>
    <w:p w:rsidR="0093503C" w:rsidRPr="0093503C" w:rsidRDefault="0093503C" w:rsidP="009350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Definisjon av mål og rammer</w:t>
      </w:r>
    </w:p>
    <w:p w:rsidR="0093503C" w:rsidRPr="0093503C" w:rsidRDefault="0093503C" w:rsidP="009350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Samling av data</w:t>
      </w:r>
    </w:p>
    <w:p w:rsidR="0093503C" w:rsidRPr="0093503C" w:rsidRDefault="0093503C" w:rsidP="009350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Analysere dataene</w:t>
      </w:r>
    </w:p>
    <w:p w:rsidR="0093503C" w:rsidRPr="0093503C" w:rsidRDefault="0093503C" w:rsidP="009350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Interpretasjon av resultatene</w:t>
      </w:r>
    </w:p>
    <w:p w:rsidR="0093503C" w:rsidRPr="0093503C" w:rsidRDefault="0093503C" w:rsidP="0093503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Presentasjon av funnene</w:t>
      </w:r>
    </w:p>
    <w:p w:rsidR="0093503C" w:rsidRPr="0093503C" w:rsidRDefault="0093503C" w:rsidP="0093503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3503C">
        <w:rPr>
          <w:rFonts w:ascii="Arial" w:eastAsia="Times New Roman" w:hAnsi="Arial" w:cs="Arial"/>
          <w:sz w:val="30"/>
          <w:szCs w:val="30"/>
          <w:lang w:eastAsia="tr-TR"/>
        </w:rPr>
        <w:t>Verktøy og metoder</w:t>
      </w:r>
    </w:p>
    <w:p w:rsidR="0093503C" w:rsidRPr="0093503C" w:rsidRDefault="0093503C" w:rsidP="009350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ISO-standarder</w:t>
      </w:r>
    </w:p>
    <w:p w:rsidR="0093503C" w:rsidRPr="0093503C" w:rsidRDefault="0093503C" w:rsidP="009350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Økologisk fotavtrykk</w:t>
      </w:r>
    </w:p>
    <w:p w:rsidR="0093503C" w:rsidRPr="0093503C" w:rsidRDefault="0093503C" w:rsidP="009350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Karbonslipp</w:t>
      </w:r>
    </w:p>
    <w:p w:rsidR="0093503C" w:rsidRPr="0093503C" w:rsidRDefault="0093503C" w:rsidP="0093503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Materialestrømsanalyse</w:t>
      </w:r>
    </w:p>
    <w:p w:rsidR="0093503C" w:rsidRPr="0093503C" w:rsidRDefault="0093503C" w:rsidP="0093503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3503C">
        <w:rPr>
          <w:rFonts w:ascii="Arial" w:eastAsia="Times New Roman" w:hAnsi="Arial" w:cs="Arial"/>
          <w:sz w:val="30"/>
          <w:szCs w:val="30"/>
          <w:lang w:eastAsia="tr-TR"/>
        </w:rPr>
        <w:t>Eksempel på Livsløpsanalyse</w:t>
      </w:r>
    </w:p>
    <w:p w:rsidR="0093503C" w:rsidRPr="0093503C" w:rsidRDefault="0093503C" w:rsidP="0093503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Beskriv et faktisk eksempel der en livsløpsanalyse har blitt utført, og hvordan resultatene bidro til bedre beslutningsprosesser og bærekraftige løsninger. Inkluder gjerne relevante tall og grafer hvis mulig.</w:t>
      </w:r>
    </w:p>
    <w:p w:rsidR="0093503C" w:rsidRPr="0093503C" w:rsidRDefault="0093503C" w:rsidP="0093503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93503C">
        <w:rPr>
          <w:rFonts w:ascii="Arial" w:eastAsia="Times New Roman" w:hAnsi="Arial" w:cs="Arial"/>
          <w:sz w:val="30"/>
          <w:szCs w:val="30"/>
          <w:lang w:eastAsia="tr-TR"/>
        </w:rPr>
        <w:t>Oppsummering</w:t>
      </w:r>
    </w:p>
    <w:p w:rsidR="0093503C" w:rsidRPr="0093503C" w:rsidRDefault="0093503C" w:rsidP="0093503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93503C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Oppsummer hovedpunktene om livsløpsanalyse og viktigheten av å implementere denne prosessen for å oppnå bærekraftige miljø- og ressursløsninger.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4A75"/>
    <w:multiLevelType w:val="multilevel"/>
    <w:tmpl w:val="64B8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3428D"/>
    <w:multiLevelType w:val="multilevel"/>
    <w:tmpl w:val="9ACA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6E"/>
    <w:rsid w:val="00591F34"/>
    <w:rsid w:val="0093503C"/>
    <w:rsid w:val="00F8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3F30-F670-4450-B2D6-F84566E5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35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3503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3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2024-10-28T17:44:00Z</dcterms:created>
  <dcterms:modified xsi:type="dcterms:W3CDTF">2024-10-28T17:44:00Z</dcterms:modified>
</cp:coreProperties>
</file>