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EA" w:rsidRPr="00417FEA" w:rsidRDefault="00417FEA" w:rsidP="00417FEA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417FEA">
        <w:rPr>
          <w:rFonts w:ascii="inherit" w:eastAsia="Times New Roman" w:hAnsi="inherit" w:cs="Times New Roman"/>
          <w:sz w:val="30"/>
          <w:szCs w:val="30"/>
          <w:lang w:eastAsia="tr-TR"/>
        </w:rPr>
        <w:t>Bakgrunn</w:t>
      </w:r>
    </w:p>
    <w:p w:rsidR="00417FEA" w:rsidRPr="00417FEA" w:rsidRDefault="00417FEA" w:rsidP="0041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[Beskriv kort bakgrunnen for tariffavtalen]</w:t>
      </w:r>
    </w:p>
    <w:p w:rsidR="00417FEA" w:rsidRPr="00417FEA" w:rsidRDefault="00417FEA" w:rsidP="00417FEA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417FEA">
        <w:rPr>
          <w:rFonts w:ascii="inherit" w:eastAsia="Times New Roman" w:hAnsi="inherit" w:cs="Times New Roman"/>
          <w:sz w:val="30"/>
          <w:szCs w:val="30"/>
          <w:lang w:eastAsia="tr-TR"/>
        </w:rPr>
        <w:t>Omfang</w:t>
      </w:r>
    </w:p>
    <w:p w:rsidR="00417FEA" w:rsidRPr="00417FEA" w:rsidRDefault="00417FEA" w:rsidP="0041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[Beskriv omfanget av tariffavtalen]</w:t>
      </w:r>
    </w:p>
    <w:p w:rsidR="00417FEA" w:rsidRPr="00417FEA" w:rsidRDefault="00417FEA" w:rsidP="00417FEA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417FEA">
        <w:rPr>
          <w:rFonts w:ascii="inherit" w:eastAsia="Times New Roman" w:hAnsi="inherit" w:cs="Times New Roman"/>
          <w:sz w:val="30"/>
          <w:szCs w:val="30"/>
          <w:lang w:eastAsia="tr-TR"/>
        </w:rPr>
        <w:t>Partene</w:t>
      </w:r>
    </w:p>
    <w:p w:rsidR="00417FEA" w:rsidRPr="00417FEA" w:rsidRDefault="00417FEA" w:rsidP="0041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[List opp partene involvert i tariffavtalen]</w:t>
      </w:r>
    </w:p>
    <w:p w:rsidR="00417FEA" w:rsidRPr="00417FEA" w:rsidRDefault="00417FEA" w:rsidP="00417FEA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417FEA">
        <w:rPr>
          <w:rFonts w:ascii="inherit" w:eastAsia="Times New Roman" w:hAnsi="inherit" w:cs="Times New Roman"/>
          <w:sz w:val="30"/>
          <w:szCs w:val="30"/>
          <w:lang w:eastAsia="tr-TR"/>
        </w:rPr>
        <w:t>Formål</w:t>
      </w:r>
    </w:p>
    <w:p w:rsidR="00417FEA" w:rsidRPr="00417FEA" w:rsidRDefault="00417FEA" w:rsidP="0041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[Beskriv hovedformålet med tariffavtalen]</w:t>
      </w:r>
    </w:p>
    <w:p w:rsidR="00417FEA" w:rsidRPr="00417FEA" w:rsidRDefault="00417FEA" w:rsidP="00417FEA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417FEA">
        <w:rPr>
          <w:rFonts w:ascii="inherit" w:eastAsia="Times New Roman" w:hAnsi="inherit" w:cs="Times New Roman"/>
          <w:sz w:val="30"/>
          <w:szCs w:val="30"/>
          <w:lang w:eastAsia="tr-TR"/>
        </w:rPr>
        <w:t>Avtaledokumentets gyldighet</w:t>
      </w:r>
    </w:p>
    <w:p w:rsidR="00417FEA" w:rsidRPr="00417FEA" w:rsidRDefault="00417FEA" w:rsidP="0041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[Angi gyldighetsperioden for tariffavtalen]</w:t>
      </w:r>
    </w:p>
    <w:p w:rsidR="00417FEA" w:rsidRPr="00417FEA" w:rsidRDefault="00417FEA" w:rsidP="00417FEA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417FEA">
        <w:rPr>
          <w:rFonts w:ascii="inherit" w:eastAsia="Times New Roman" w:hAnsi="inherit" w:cs="Times New Roman"/>
          <w:sz w:val="30"/>
          <w:szCs w:val="30"/>
          <w:lang w:eastAsia="tr-TR"/>
        </w:rPr>
        <w:t>Forhandlingsbestemmelser</w:t>
      </w:r>
    </w:p>
    <w:p w:rsidR="00417FEA" w:rsidRPr="00417FEA" w:rsidRDefault="00417FEA" w:rsidP="0041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[Beskriv hvordan forhandlinger om tariffavtalen skal gjennomføres]</w:t>
      </w:r>
    </w:p>
    <w:p w:rsidR="00417FEA" w:rsidRPr="00417FEA" w:rsidRDefault="00417FEA" w:rsidP="00417FEA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417FEA">
        <w:rPr>
          <w:rFonts w:ascii="inherit" w:eastAsia="Times New Roman" w:hAnsi="inherit" w:cs="Times New Roman"/>
          <w:sz w:val="30"/>
          <w:szCs w:val="30"/>
          <w:lang w:eastAsia="tr-TR"/>
        </w:rPr>
        <w:t>Lønn og kompensasjon</w:t>
      </w:r>
    </w:p>
    <w:p w:rsidR="00417FEA" w:rsidRPr="00417FEA" w:rsidRDefault="00417FEA" w:rsidP="0041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[Beskriv bestemmelser om lønn og kompensasjon i tariffavtalen]</w:t>
      </w:r>
    </w:p>
    <w:p w:rsidR="00417FEA" w:rsidRPr="00417FEA" w:rsidRDefault="00417FEA" w:rsidP="00417FEA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417FEA">
        <w:rPr>
          <w:rFonts w:ascii="inherit" w:eastAsia="Times New Roman" w:hAnsi="inherit" w:cs="Times New Roman"/>
          <w:sz w:val="30"/>
          <w:szCs w:val="30"/>
          <w:lang w:eastAsia="tr-TR"/>
        </w:rPr>
        <w:t>Arbeidstid</w:t>
      </w:r>
    </w:p>
    <w:p w:rsidR="00417FEA" w:rsidRPr="00417FEA" w:rsidRDefault="00417FEA" w:rsidP="0041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[Beskriv bestemmelser om arbeidstid i tariffavtalen]</w:t>
      </w:r>
    </w:p>
    <w:p w:rsidR="00417FEA" w:rsidRPr="00417FEA" w:rsidRDefault="00417FEA" w:rsidP="00417FEA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417FEA">
        <w:rPr>
          <w:rFonts w:ascii="inherit" w:eastAsia="Times New Roman" w:hAnsi="inherit" w:cs="Times New Roman"/>
          <w:sz w:val="30"/>
          <w:szCs w:val="30"/>
          <w:lang w:eastAsia="tr-TR"/>
        </w:rPr>
        <w:t>Ferie og feriepenger</w:t>
      </w:r>
    </w:p>
    <w:p w:rsidR="00417FEA" w:rsidRPr="00417FEA" w:rsidRDefault="00417FEA" w:rsidP="0041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[Beskriv bestemmelser om ferie og feriepenger i tariffavtalen]</w:t>
      </w:r>
    </w:p>
    <w:p w:rsidR="00417FEA" w:rsidRPr="00417FEA" w:rsidRDefault="00417FEA" w:rsidP="00417FEA">
      <w:pPr>
        <w:spacing w:after="300" w:line="288" w:lineRule="atLeast"/>
        <w:outlineLvl w:val="2"/>
        <w:rPr>
          <w:rFonts w:ascii="inherit" w:eastAsia="Times New Roman" w:hAnsi="inherit" w:cs="Times New Roman"/>
          <w:sz w:val="30"/>
          <w:szCs w:val="30"/>
          <w:lang w:eastAsia="tr-TR"/>
        </w:rPr>
      </w:pPr>
      <w:r w:rsidRPr="00417FEA">
        <w:rPr>
          <w:rFonts w:ascii="inherit" w:eastAsia="Times New Roman" w:hAnsi="inherit" w:cs="Times New Roman"/>
          <w:sz w:val="30"/>
          <w:szCs w:val="30"/>
          <w:lang w:eastAsia="tr-TR"/>
        </w:rPr>
        <w:t>Oppsigelse og suspensjon</w:t>
      </w:r>
    </w:p>
    <w:p w:rsidR="00417FEA" w:rsidRPr="00417FEA" w:rsidRDefault="00417FEA" w:rsidP="00417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[Beskriv bestemmelser om oppsigelse og suspensjon i tariffavtalen]</w:t>
      </w:r>
    </w:p>
    <w:p w:rsidR="00417FEA" w:rsidRPr="00417FEA" w:rsidRDefault="00417FEA" w:rsidP="00417FE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7FEA">
        <w:rPr>
          <w:rFonts w:ascii="Times New Roman" w:eastAsia="Times New Roman" w:hAnsi="Times New Roman" w:cs="Times New Roman"/>
          <w:sz w:val="24"/>
          <w:szCs w:val="24"/>
          <w:lang w:eastAsia="tr-TR"/>
        </w:rPr>
        <w:t>Denne malen er ment som et eksempel på hvordan en tariffavtale kan struktureres. Vennligst tilpass den til ditt konkrete behov.</w:t>
      </w:r>
    </w:p>
    <w:p w:rsidR="00EE208F" w:rsidRDefault="00EE208F">
      <w:bookmarkStart w:id="0" w:name="_GoBack"/>
      <w:bookmarkEnd w:id="0"/>
    </w:p>
    <w:sectPr w:rsidR="00E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4C"/>
    <w:rsid w:val="00417FEA"/>
    <w:rsid w:val="00A0064C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78BD0-0F3B-41C1-B882-9B2F24B3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17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17FE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2024-10-24T19:50:00Z</dcterms:created>
  <dcterms:modified xsi:type="dcterms:W3CDTF">2024-10-24T19:50:00Z</dcterms:modified>
</cp:coreProperties>
</file>